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DCF0" w14:textId="50E94ED2" w:rsidR="00441721" w:rsidRDefault="00254E5F">
      <w:pPr>
        <w:rPr>
          <w:sz w:val="52"/>
          <w:szCs w:val="52"/>
        </w:rPr>
      </w:pPr>
      <w:r w:rsidRPr="00254E5F">
        <w:rPr>
          <w:sz w:val="52"/>
          <w:szCs w:val="52"/>
        </w:rPr>
        <w:t>How Sexy Adult Videos Are Encouraging Open Communication in Relationships</w:t>
      </w:r>
    </w:p>
    <w:p w14:paraId="6E2A423B" w14:textId="67738818" w:rsidR="00254E5F" w:rsidRDefault="00254E5F">
      <w:pPr>
        <w:rPr>
          <w:sz w:val="52"/>
          <w:szCs w:val="52"/>
        </w:rPr>
      </w:pPr>
      <w:r>
        <w:rPr>
          <w:noProof/>
          <w:sz w:val="52"/>
          <w:szCs w:val="52"/>
        </w:rPr>
        <w:drawing>
          <wp:inline distT="0" distB="0" distL="0" distR="0" wp14:anchorId="57F664B5" wp14:editId="2C76DFC6">
            <wp:extent cx="5943600" cy="3124200"/>
            <wp:effectExtent l="0" t="0" r="0" b="0"/>
            <wp:docPr id="781224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24200"/>
                    </a:xfrm>
                    <a:prstGeom prst="rect">
                      <a:avLst/>
                    </a:prstGeom>
                    <a:noFill/>
                    <a:ln>
                      <a:noFill/>
                    </a:ln>
                  </pic:spPr>
                </pic:pic>
              </a:graphicData>
            </a:graphic>
          </wp:inline>
        </w:drawing>
      </w:r>
    </w:p>
    <w:p w14:paraId="18099E42" w14:textId="32F5FF44" w:rsidR="00254E5F" w:rsidRPr="00254E5F" w:rsidRDefault="00254E5F" w:rsidP="00254E5F">
      <w:pPr>
        <w:rPr>
          <w:sz w:val="24"/>
          <w:szCs w:val="24"/>
        </w:rPr>
      </w:pPr>
      <w:r w:rsidRPr="00254E5F">
        <w:rPr>
          <w:sz w:val="24"/>
          <w:szCs w:val="24"/>
        </w:rPr>
        <w:t>Provocative grown-up recordings have for quite some time been a wellspring of debate and discussion, frequently encompassed by generalizations and misinterpretations. For quite a long time, society has related grown-up happy with</w:t>
      </w:r>
      <w:hyperlink r:id="rId5" w:tgtFrame="_blank" w:history="1">
        <w:r w:rsidRPr="00254E5F">
          <w:rPr>
            <w:rStyle w:val="Hyperlink"/>
            <w:sz w:val="24"/>
            <w:szCs w:val="24"/>
          </w:rPr>
          <w:t>free porn videos</w:t>
        </w:r>
      </w:hyperlink>
      <w:r w:rsidRPr="00254E5F">
        <w:rPr>
          <w:sz w:val="24"/>
          <w:szCs w:val="24"/>
        </w:rPr>
        <w:t xml:space="preserve"> destructive effects, like generalization, double-dealing, or unreasonable depictions of closeness. In any case, as the business advances and turns out to be more different, it's critical to break these generalizations and analyze the genuine effect of grown-up recordings — both positive and negative.</w:t>
      </w:r>
    </w:p>
    <w:p w14:paraId="440912F5" w14:textId="77777777" w:rsidR="00254E5F" w:rsidRPr="00254E5F" w:rsidRDefault="00254E5F" w:rsidP="00254E5F">
      <w:pPr>
        <w:rPr>
          <w:sz w:val="24"/>
          <w:szCs w:val="24"/>
        </w:rPr>
      </w:pPr>
    </w:p>
    <w:p w14:paraId="2B2917B3" w14:textId="77777777" w:rsidR="00254E5F" w:rsidRPr="00254E5F" w:rsidRDefault="00254E5F" w:rsidP="00254E5F">
      <w:pPr>
        <w:rPr>
          <w:sz w:val="24"/>
          <w:szCs w:val="24"/>
        </w:rPr>
      </w:pPr>
      <w:r w:rsidRPr="00254E5F">
        <w:rPr>
          <w:sz w:val="24"/>
          <w:szCs w:val="24"/>
        </w:rPr>
        <w:t>In this article, we'll investigate how the scene of grown-up recordings has changed, what these recordings mean for people and connections, and how breaking generalizations encompassing them can prompt a better, more educated viewpoint.</w:t>
      </w:r>
    </w:p>
    <w:p w14:paraId="627EE792" w14:textId="77777777" w:rsidR="00254E5F" w:rsidRPr="00254E5F" w:rsidRDefault="00254E5F" w:rsidP="00254E5F">
      <w:pPr>
        <w:rPr>
          <w:sz w:val="24"/>
          <w:szCs w:val="24"/>
        </w:rPr>
      </w:pPr>
    </w:p>
    <w:p w14:paraId="3986B90F" w14:textId="7F0C70E8" w:rsidR="00254E5F" w:rsidRPr="00254E5F" w:rsidRDefault="00254E5F" w:rsidP="00254E5F">
      <w:pPr>
        <w:rPr>
          <w:sz w:val="24"/>
          <w:szCs w:val="24"/>
        </w:rPr>
      </w:pPr>
      <w:r w:rsidRPr="00254E5F">
        <w:rPr>
          <w:sz w:val="24"/>
          <w:szCs w:val="24"/>
        </w:rPr>
        <w:t>The Changing Essence of Hot Grown-up Recordings</w:t>
      </w:r>
      <w:r>
        <w:rPr>
          <w:sz w:val="24"/>
          <w:szCs w:val="24"/>
        </w:rPr>
        <w:t xml:space="preserve"> </w:t>
      </w:r>
    </w:p>
    <w:p w14:paraId="0076594F" w14:textId="77777777" w:rsidR="00254E5F" w:rsidRPr="00254E5F" w:rsidRDefault="00254E5F" w:rsidP="00254E5F">
      <w:pPr>
        <w:rPr>
          <w:sz w:val="24"/>
          <w:szCs w:val="24"/>
        </w:rPr>
      </w:pPr>
      <w:r w:rsidRPr="00254E5F">
        <w:rPr>
          <w:sz w:val="24"/>
          <w:szCs w:val="24"/>
        </w:rPr>
        <w:t>Variety and Consideration in Grown-up Satisfied</w:t>
      </w:r>
    </w:p>
    <w:p w14:paraId="574CCB8B" w14:textId="77777777" w:rsidR="00254E5F" w:rsidRPr="00254E5F" w:rsidRDefault="00254E5F" w:rsidP="00254E5F">
      <w:pPr>
        <w:rPr>
          <w:sz w:val="24"/>
          <w:szCs w:val="24"/>
        </w:rPr>
      </w:pPr>
      <w:r w:rsidRPr="00254E5F">
        <w:rPr>
          <w:sz w:val="24"/>
          <w:szCs w:val="24"/>
        </w:rPr>
        <w:lastRenderedPageBreak/>
        <w:t>By and large, grown-up recordings have been censured for their absence of variety, frequently depicting a thin, romanticized rendition of magnificence and sexuality. Nonetheless, throughout the long term, there has been a huge shift toward inclusivity. Today, the grown-up industry is more different than any time in recent memory, with content that mirrors an extensive variety of body types, sexual orientations, sexual directions, identities, and relationship elements.</w:t>
      </w:r>
    </w:p>
    <w:p w14:paraId="382974E8" w14:textId="77777777" w:rsidR="00254E5F" w:rsidRPr="00254E5F" w:rsidRDefault="00254E5F" w:rsidP="00254E5F">
      <w:pPr>
        <w:rPr>
          <w:sz w:val="24"/>
          <w:szCs w:val="24"/>
        </w:rPr>
      </w:pPr>
    </w:p>
    <w:p w14:paraId="2976AC51" w14:textId="77777777" w:rsidR="00254E5F" w:rsidRPr="00254E5F" w:rsidRDefault="00254E5F" w:rsidP="00254E5F">
      <w:pPr>
        <w:rPr>
          <w:sz w:val="24"/>
          <w:szCs w:val="24"/>
        </w:rPr>
      </w:pPr>
      <w:r w:rsidRPr="00254E5F">
        <w:rPr>
          <w:sz w:val="24"/>
          <w:szCs w:val="24"/>
        </w:rPr>
        <w:t>This change in portrayal is breaking generalizations by exhibiting that sexuality isn't one-layered. More grown-up makers are zeroing in on true, enabling substance that celebrates genuine individuals and certified encounters. Therefore, watchers are presented to a more extensive and more comprehensive comprehension of sex and closeness, taking into consideration a more sensible depiction of being sexual and attractive.</w:t>
      </w:r>
    </w:p>
    <w:p w14:paraId="48BD7691" w14:textId="77777777" w:rsidR="00254E5F" w:rsidRPr="00254E5F" w:rsidRDefault="00254E5F" w:rsidP="00254E5F">
      <w:pPr>
        <w:rPr>
          <w:sz w:val="24"/>
          <w:szCs w:val="24"/>
        </w:rPr>
      </w:pPr>
    </w:p>
    <w:p w14:paraId="277A7C08" w14:textId="77777777" w:rsidR="00254E5F" w:rsidRPr="00254E5F" w:rsidRDefault="00254E5F" w:rsidP="00254E5F">
      <w:pPr>
        <w:rPr>
          <w:sz w:val="24"/>
          <w:szCs w:val="24"/>
        </w:rPr>
      </w:pPr>
      <w:r w:rsidRPr="00254E5F">
        <w:rPr>
          <w:sz w:val="24"/>
          <w:szCs w:val="24"/>
        </w:rPr>
        <w:t>Engaging Entertainers and Makers</w:t>
      </w:r>
    </w:p>
    <w:p w14:paraId="20F51334" w14:textId="77777777" w:rsidR="00254E5F" w:rsidRPr="00254E5F" w:rsidRDefault="00254E5F" w:rsidP="00254E5F">
      <w:pPr>
        <w:rPr>
          <w:sz w:val="24"/>
          <w:szCs w:val="24"/>
        </w:rPr>
      </w:pPr>
      <w:r w:rsidRPr="00254E5F">
        <w:rPr>
          <w:sz w:val="24"/>
          <w:szCs w:val="24"/>
        </w:rPr>
        <w:t>Another vital shift has been the ascent of autonomous grown-up satisfied makers who focus on morals, assent, and strengthening. Not at all like customary studios that have been evaluated for taking advantage of entertainers, numerous advanced makers are assuming command over their substance, guaranteeing fair pay, and advancing sound, consensual conditions.</w:t>
      </w:r>
    </w:p>
    <w:p w14:paraId="74EE72A0" w14:textId="77777777" w:rsidR="00254E5F" w:rsidRPr="00254E5F" w:rsidRDefault="00254E5F" w:rsidP="00254E5F">
      <w:pPr>
        <w:rPr>
          <w:sz w:val="24"/>
          <w:szCs w:val="24"/>
        </w:rPr>
      </w:pPr>
    </w:p>
    <w:p w14:paraId="7AB061ED" w14:textId="77777777" w:rsidR="00254E5F" w:rsidRPr="00254E5F" w:rsidRDefault="00254E5F" w:rsidP="00254E5F">
      <w:pPr>
        <w:rPr>
          <w:sz w:val="24"/>
          <w:szCs w:val="24"/>
        </w:rPr>
      </w:pPr>
      <w:r w:rsidRPr="00254E5F">
        <w:rPr>
          <w:sz w:val="24"/>
          <w:szCs w:val="24"/>
        </w:rPr>
        <w:t>These progressions challenge obsolete generalizations about the business being innately shady or debasing. All things considered, the ascent of moral grown-up happy underlines independence, assent, and self-articulation — both for entertainers and watchers.</w:t>
      </w:r>
    </w:p>
    <w:p w14:paraId="5BA9C066" w14:textId="77777777" w:rsidR="00254E5F" w:rsidRPr="00254E5F" w:rsidRDefault="00254E5F" w:rsidP="00254E5F">
      <w:pPr>
        <w:rPr>
          <w:sz w:val="24"/>
          <w:szCs w:val="24"/>
        </w:rPr>
      </w:pPr>
    </w:p>
    <w:p w14:paraId="1A46FA46" w14:textId="77777777" w:rsidR="00254E5F" w:rsidRPr="00254E5F" w:rsidRDefault="00254E5F" w:rsidP="00254E5F">
      <w:pPr>
        <w:rPr>
          <w:sz w:val="24"/>
          <w:szCs w:val="24"/>
        </w:rPr>
      </w:pPr>
      <w:r w:rsidRPr="00254E5F">
        <w:rPr>
          <w:sz w:val="24"/>
          <w:szCs w:val="24"/>
        </w:rPr>
        <w:t>The Mental and Social Effect of Hot Grown-up Recordings</w:t>
      </w:r>
    </w:p>
    <w:p w14:paraId="2FFC1484" w14:textId="77777777" w:rsidR="00254E5F" w:rsidRPr="00254E5F" w:rsidRDefault="00254E5F" w:rsidP="00254E5F">
      <w:pPr>
        <w:rPr>
          <w:sz w:val="24"/>
          <w:szCs w:val="24"/>
        </w:rPr>
      </w:pPr>
      <w:r w:rsidRPr="00254E5F">
        <w:rPr>
          <w:sz w:val="24"/>
          <w:szCs w:val="24"/>
        </w:rPr>
        <w:t>An Instrument for Investigation and Self-Revelation</w:t>
      </w:r>
    </w:p>
    <w:p w14:paraId="74ABD18F" w14:textId="77777777" w:rsidR="00254E5F" w:rsidRPr="00254E5F" w:rsidRDefault="00254E5F" w:rsidP="00254E5F">
      <w:pPr>
        <w:rPr>
          <w:sz w:val="24"/>
          <w:szCs w:val="24"/>
        </w:rPr>
      </w:pPr>
      <w:r w:rsidRPr="00254E5F">
        <w:rPr>
          <w:sz w:val="24"/>
          <w:szCs w:val="24"/>
        </w:rPr>
        <w:t>One of the frequently ignored advantages of watching grown-up happy is its true capacity as an instrument for self-disclosure. Hot grown-up recordings offer a place of refuge for people to investigate their sexual inclinations, dreams, and wants without judgment. For the majority, these recordings give an okay climate to explore different avenues regarding various situations, directions, or interests.</w:t>
      </w:r>
    </w:p>
    <w:p w14:paraId="7E935155" w14:textId="77777777" w:rsidR="00254E5F" w:rsidRPr="00254E5F" w:rsidRDefault="00254E5F" w:rsidP="00254E5F">
      <w:pPr>
        <w:rPr>
          <w:sz w:val="24"/>
          <w:szCs w:val="24"/>
        </w:rPr>
      </w:pPr>
    </w:p>
    <w:p w14:paraId="74A429C7" w14:textId="77777777" w:rsidR="00254E5F" w:rsidRPr="00254E5F" w:rsidRDefault="00254E5F" w:rsidP="00254E5F">
      <w:pPr>
        <w:rPr>
          <w:sz w:val="24"/>
          <w:szCs w:val="24"/>
        </w:rPr>
      </w:pPr>
      <w:r w:rsidRPr="00254E5F">
        <w:rPr>
          <w:sz w:val="24"/>
          <w:szCs w:val="24"/>
        </w:rPr>
        <w:lastRenderedPageBreak/>
        <w:t>This investigation can prompt more prominent mindfulness and acknowledgment. For individuals who might feel confounded or segregated in their longings, grown-up satisfied fills in as a significant asset for understanding and embracing their own sexuality. By breaking liberated from cultural restrictions, watchers can feel more open to communicating their sexual requirements and characters, in actuality.</w:t>
      </w:r>
    </w:p>
    <w:p w14:paraId="58E3B9E4" w14:textId="77777777" w:rsidR="00254E5F" w:rsidRPr="00254E5F" w:rsidRDefault="00254E5F" w:rsidP="00254E5F">
      <w:pPr>
        <w:rPr>
          <w:sz w:val="24"/>
          <w:szCs w:val="24"/>
        </w:rPr>
      </w:pPr>
    </w:p>
    <w:p w14:paraId="335F50BF" w14:textId="77777777" w:rsidR="00254E5F" w:rsidRPr="00254E5F" w:rsidRDefault="00254E5F" w:rsidP="00254E5F">
      <w:pPr>
        <w:rPr>
          <w:sz w:val="24"/>
          <w:szCs w:val="24"/>
        </w:rPr>
      </w:pPr>
      <w:r w:rsidRPr="00254E5F">
        <w:rPr>
          <w:sz w:val="24"/>
          <w:szCs w:val="24"/>
        </w:rPr>
        <w:t>Normalizing Discussions About Sex</w:t>
      </w:r>
    </w:p>
    <w:p w14:paraId="6AA97EF5" w14:textId="77777777" w:rsidR="00254E5F" w:rsidRPr="00254E5F" w:rsidRDefault="00254E5F" w:rsidP="00254E5F">
      <w:pPr>
        <w:rPr>
          <w:sz w:val="24"/>
          <w:szCs w:val="24"/>
        </w:rPr>
      </w:pPr>
      <w:r w:rsidRPr="00254E5F">
        <w:rPr>
          <w:sz w:val="24"/>
          <w:szCs w:val="24"/>
        </w:rPr>
        <w:t>For some individuals, examining sex stays awkward or no. Grown-up recordings can assist with normalizing discussions about closeness by giving an interesting and open beginning stage for these conversations. Whether it's with an accomplice, companions, or even a specialist, watching grown-up happy can act as a scaffold to transparent discussions about wants, limits, and inclinations.</w:t>
      </w:r>
    </w:p>
    <w:p w14:paraId="03787977" w14:textId="77777777" w:rsidR="00254E5F" w:rsidRPr="00254E5F" w:rsidRDefault="00254E5F" w:rsidP="00254E5F">
      <w:pPr>
        <w:rPr>
          <w:sz w:val="24"/>
          <w:szCs w:val="24"/>
        </w:rPr>
      </w:pPr>
    </w:p>
    <w:p w14:paraId="3FD87264" w14:textId="77777777" w:rsidR="00254E5F" w:rsidRPr="00254E5F" w:rsidRDefault="00254E5F" w:rsidP="00254E5F">
      <w:pPr>
        <w:rPr>
          <w:sz w:val="24"/>
          <w:szCs w:val="24"/>
        </w:rPr>
      </w:pPr>
      <w:r w:rsidRPr="00254E5F">
        <w:rPr>
          <w:sz w:val="24"/>
          <w:szCs w:val="24"/>
        </w:rPr>
        <w:t>Besides, by testing the disgrace around grown-up happy, these discussions assist with separating the hindrances of disgrace and shame frequently connected with sexuality. As additional individuals become open to discussing sex, connections benefit from expanded straightforwardness, understanding, and shared regard.</w:t>
      </w:r>
    </w:p>
    <w:p w14:paraId="6DA94DF4" w14:textId="77777777" w:rsidR="00254E5F" w:rsidRPr="00254E5F" w:rsidRDefault="00254E5F" w:rsidP="00254E5F">
      <w:pPr>
        <w:rPr>
          <w:sz w:val="24"/>
          <w:szCs w:val="24"/>
        </w:rPr>
      </w:pPr>
    </w:p>
    <w:p w14:paraId="13206B80" w14:textId="77777777" w:rsidR="00254E5F" w:rsidRPr="00254E5F" w:rsidRDefault="00254E5F" w:rsidP="00254E5F">
      <w:pPr>
        <w:rPr>
          <w:sz w:val="24"/>
          <w:szCs w:val="24"/>
        </w:rPr>
      </w:pPr>
      <w:r w:rsidRPr="00254E5F">
        <w:rPr>
          <w:sz w:val="24"/>
          <w:szCs w:val="24"/>
        </w:rPr>
        <w:t>The Effect on Connections: Solid or Destructive?</w:t>
      </w:r>
    </w:p>
    <w:p w14:paraId="5DC8C9AA" w14:textId="77777777" w:rsidR="00254E5F" w:rsidRPr="00254E5F" w:rsidRDefault="00254E5F" w:rsidP="00254E5F">
      <w:pPr>
        <w:rPr>
          <w:sz w:val="24"/>
          <w:szCs w:val="24"/>
        </w:rPr>
      </w:pPr>
      <w:r w:rsidRPr="00254E5F">
        <w:rPr>
          <w:sz w:val="24"/>
          <w:szCs w:val="24"/>
        </w:rPr>
        <w:t>Upgrading Closeness and Association</w:t>
      </w:r>
    </w:p>
    <w:p w14:paraId="7AED797D" w14:textId="77777777" w:rsidR="00254E5F" w:rsidRPr="00254E5F" w:rsidRDefault="00254E5F" w:rsidP="00254E5F">
      <w:pPr>
        <w:rPr>
          <w:sz w:val="24"/>
          <w:szCs w:val="24"/>
        </w:rPr>
      </w:pPr>
      <w:r w:rsidRPr="00254E5F">
        <w:rPr>
          <w:sz w:val="24"/>
          <w:szCs w:val="24"/>
        </w:rPr>
        <w:t>When utilized capably, grown-up recordings can assume a positive part in connections. Watching grown-up happy together can urge couples to investigate their sexual limits, share their dreams, and reignite the energy that might have decreased over the long run. By presenting groundbreaking thoughts or enlivening closeness, grown-up recordings assist couples with keeping a feeling of oddity and closeness.</w:t>
      </w:r>
    </w:p>
    <w:p w14:paraId="035A9E7C" w14:textId="77777777" w:rsidR="00254E5F" w:rsidRPr="00254E5F" w:rsidRDefault="00254E5F" w:rsidP="00254E5F">
      <w:pPr>
        <w:rPr>
          <w:sz w:val="24"/>
          <w:szCs w:val="24"/>
        </w:rPr>
      </w:pPr>
    </w:p>
    <w:p w14:paraId="467EA814" w14:textId="77777777" w:rsidR="00254E5F" w:rsidRPr="00254E5F" w:rsidRDefault="00254E5F" w:rsidP="00254E5F">
      <w:pPr>
        <w:rPr>
          <w:sz w:val="24"/>
          <w:szCs w:val="24"/>
        </w:rPr>
      </w:pPr>
      <w:r w:rsidRPr="00254E5F">
        <w:rPr>
          <w:sz w:val="24"/>
          <w:szCs w:val="24"/>
        </w:rPr>
        <w:t>For some couples, these recordings give a harmless method for examining wants they may some way or another vibe awkward sharing. This open correspondence encourages a more profound close to home and actual association, permitting the two accomplices to feel more positive about their relationship and their sexuality.</w:t>
      </w:r>
    </w:p>
    <w:p w14:paraId="0402E77A" w14:textId="77777777" w:rsidR="00254E5F" w:rsidRPr="00254E5F" w:rsidRDefault="00254E5F" w:rsidP="00254E5F">
      <w:pPr>
        <w:rPr>
          <w:sz w:val="24"/>
          <w:szCs w:val="24"/>
        </w:rPr>
      </w:pPr>
    </w:p>
    <w:p w14:paraId="7E76EF7C" w14:textId="77777777" w:rsidR="00254E5F" w:rsidRPr="00254E5F" w:rsidRDefault="00254E5F" w:rsidP="00254E5F">
      <w:pPr>
        <w:rPr>
          <w:sz w:val="24"/>
          <w:szCs w:val="24"/>
        </w:rPr>
      </w:pPr>
      <w:r w:rsidRPr="00254E5F">
        <w:rPr>
          <w:sz w:val="24"/>
          <w:szCs w:val="24"/>
        </w:rPr>
        <w:lastRenderedPageBreak/>
        <w:t>Overseeing Assumptions and Unreasonable Depictions</w:t>
      </w:r>
    </w:p>
    <w:p w14:paraId="33CE62C8" w14:textId="77777777" w:rsidR="00254E5F" w:rsidRPr="00254E5F" w:rsidRDefault="00254E5F" w:rsidP="00254E5F">
      <w:pPr>
        <w:rPr>
          <w:sz w:val="24"/>
          <w:szCs w:val="24"/>
        </w:rPr>
      </w:pPr>
      <w:r w:rsidRPr="00254E5F">
        <w:rPr>
          <w:sz w:val="24"/>
          <w:szCs w:val="24"/>
        </w:rPr>
        <w:t>While grown-up recordings can improve connections, they can likewise make unreasonable assumptions whenever consumed exorbitantly or carelessly. Recordings frequently depict sex in a profoundly adapted and misrepresented way, which may not line up with genuine encounters. Assuming people or couples begin contrasting their own closeness with what they find in these recordings, it can prompt disappointment or strain to act in manners that aren't practical or solid.</w:t>
      </w:r>
    </w:p>
    <w:p w14:paraId="0FB05A84" w14:textId="77777777" w:rsidR="00254E5F" w:rsidRPr="00254E5F" w:rsidRDefault="00254E5F" w:rsidP="00254E5F">
      <w:pPr>
        <w:rPr>
          <w:sz w:val="24"/>
          <w:szCs w:val="24"/>
        </w:rPr>
      </w:pPr>
    </w:p>
    <w:p w14:paraId="7B8D34D8" w14:textId="77777777" w:rsidR="00254E5F" w:rsidRPr="00254E5F" w:rsidRDefault="00254E5F" w:rsidP="00254E5F">
      <w:pPr>
        <w:rPr>
          <w:sz w:val="24"/>
          <w:szCs w:val="24"/>
        </w:rPr>
      </w:pPr>
      <w:r w:rsidRPr="00254E5F">
        <w:rPr>
          <w:sz w:val="24"/>
          <w:szCs w:val="24"/>
        </w:rPr>
        <w:t>The key here is control and a fair viewpoint. When drawn nearer with mindfulness and understanding, grown-up recordings can be a tomfoolery, invigorating expansion to a relationship without eclipsing the significance of certified association, correspondence, and shared regard.</w:t>
      </w:r>
    </w:p>
    <w:p w14:paraId="733139D4" w14:textId="77777777" w:rsidR="00254E5F" w:rsidRPr="00254E5F" w:rsidRDefault="00254E5F" w:rsidP="00254E5F">
      <w:pPr>
        <w:rPr>
          <w:sz w:val="24"/>
          <w:szCs w:val="24"/>
        </w:rPr>
      </w:pPr>
    </w:p>
    <w:p w14:paraId="4284617E" w14:textId="77777777" w:rsidR="00254E5F" w:rsidRPr="00254E5F" w:rsidRDefault="00254E5F" w:rsidP="00254E5F">
      <w:pPr>
        <w:rPr>
          <w:sz w:val="24"/>
          <w:szCs w:val="24"/>
        </w:rPr>
      </w:pPr>
      <w:r w:rsidRPr="00254E5F">
        <w:rPr>
          <w:sz w:val="24"/>
          <w:szCs w:val="24"/>
        </w:rPr>
        <w:t>Breaking the Disgrace: Pushing Toward a Better Comprehension of Grown-up Happy</w:t>
      </w:r>
    </w:p>
    <w:p w14:paraId="6B9CF2C4" w14:textId="77777777" w:rsidR="00254E5F" w:rsidRPr="00254E5F" w:rsidRDefault="00254E5F" w:rsidP="00254E5F">
      <w:pPr>
        <w:rPr>
          <w:sz w:val="24"/>
          <w:szCs w:val="24"/>
        </w:rPr>
      </w:pPr>
      <w:r w:rsidRPr="00254E5F">
        <w:rPr>
          <w:sz w:val="24"/>
          <w:szCs w:val="24"/>
        </w:rPr>
        <w:t>Advancing Schooling and Mindfulness</w:t>
      </w:r>
    </w:p>
    <w:p w14:paraId="7F1A3ACA" w14:textId="77777777" w:rsidR="00254E5F" w:rsidRPr="00254E5F" w:rsidRDefault="00254E5F" w:rsidP="00254E5F">
      <w:pPr>
        <w:rPr>
          <w:sz w:val="24"/>
          <w:szCs w:val="24"/>
        </w:rPr>
      </w:pPr>
      <w:r w:rsidRPr="00254E5F">
        <w:rPr>
          <w:sz w:val="24"/>
          <w:szCs w:val="24"/>
        </w:rPr>
        <w:t>Quite possibly of the main move toward breaking the generalizations encompassing hot grown-up recordings is advancing instruction. It's fundamental to teach people on the distinctions among dream and reality, as well as the significance of assent, correspondence, and regard in any sexual communication.</w:t>
      </w:r>
    </w:p>
    <w:p w14:paraId="2C4E65AC" w14:textId="77777777" w:rsidR="00254E5F" w:rsidRPr="00254E5F" w:rsidRDefault="00254E5F" w:rsidP="00254E5F">
      <w:pPr>
        <w:rPr>
          <w:sz w:val="24"/>
          <w:szCs w:val="24"/>
        </w:rPr>
      </w:pPr>
    </w:p>
    <w:p w14:paraId="569F4EED" w14:textId="77777777" w:rsidR="00254E5F" w:rsidRPr="00254E5F" w:rsidRDefault="00254E5F" w:rsidP="00254E5F">
      <w:pPr>
        <w:rPr>
          <w:sz w:val="24"/>
          <w:szCs w:val="24"/>
        </w:rPr>
      </w:pPr>
      <w:r w:rsidRPr="00254E5F">
        <w:rPr>
          <w:sz w:val="24"/>
          <w:szCs w:val="24"/>
        </w:rPr>
        <w:t>Teaching watchers on moral substance, different portrayal, and mindful utilization assists them with exploring the universe of grown-up recordings in a manner that advances sound mentalities toward sexuality. As additional individuals draw in with grown-up satisfied carefully, the disgrace encompassing it starts to reduce.</w:t>
      </w:r>
    </w:p>
    <w:p w14:paraId="38A3B2F7" w14:textId="77777777" w:rsidR="00254E5F" w:rsidRPr="00254E5F" w:rsidRDefault="00254E5F" w:rsidP="00254E5F">
      <w:pPr>
        <w:rPr>
          <w:sz w:val="24"/>
          <w:szCs w:val="24"/>
        </w:rPr>
      </w:pPr>
    </w:p>
    <w:p w14:paraId="7B15718A" w14:textId="77777777" w:rsidR="00254E5F" w:rsidRPr="00254E5F" w:rsidRDefault="00254E5F" w:rsidP="00254E5F">
      <w:pPr>
        <w:rPr>
          <w:sz w:val="24"/>
          <w:szCs w:val="24"/>
        </w:rPr>
      </w:pPr>
      <w:r w:rsidRPr="00254E5F">
        <w:rPr>
          <w:sz w:val="24"/>
          <w:szCs w:val="24"/>
        </w:rPr>
        <w:t>Empowering Mindful Utilization</w:t>
      </w:r>
    </w:p>
    <w:p w14:paraId="00B1A3BD" w14:textId="77777777" w:rsidR="00254E5F" w:rsidRPr="00254E5F" w:rsidRDefault="00254E5F" w:rsidP="00254E5F">
      <w:pPr>
        <w:rPr>
          <w:sz w:val="24"/>
          <w:szCs w:val="24"/>
        </w:rPr>
      </w:pPr>
      <w:r w:rsidRPr="00254E5F">
        <w:rPr>
          <w:sz w:val="24"/>
          <w:szCs w:val="24"/>
        </w:rPr>
        <w:t>Very much like with any type of media, mindful utilization is critical. Watching grown-up recordings shouldn't supplant genuine closeness or correspondence; all things being equal, they ought to be seen as a valuable instrument to improve sexual investigation or add energy to a relationship. Watchers really must be knowing about the substance they consume, supporting makers and stages that focus on morals and regard.</w:t>
      </w:r>
    </w:p>
    <w:p w14:paraId="39E32CA7" w14:textId="77777777" w:rsidR="00254E5F" w:rsidRPr="00254E5F" w:rsidRDefault="00254E5F" w:rsidP="00254E5F">
      <w:pPr>
        <w:rPr>
          <w:sz w:val="24"/>
          <w:szCs w:val="24"/>
        </w:rPr>
      </w:pPr>
    </w:p>
    <w:p w14:paraId="5B34D5D7" w14:textId="77777777" w:rsidR="00254E5F" w:rsidRPr="00254E5F" w:rsidRDefault="00254E5F" w:rsidP="00254E5F">
      <w:pPr>
        <w:rPr>
          <w:sz w:val="24"/>
          <w:szCs w:val="24"/>
        </w:rPr>
      </w:pPr>
      <w:r w:rsidRPr="00254E5F">
        <w:rPr>
          <w:sz w:val="24"/>
          <w:szCs w:val="24"/>
        </w:rPr>
        <w:t>Testing Orientation Standards and Generalizations</w:t>
      </w:r>
    </w:p>
    <w:p w14:paraId="14FC6FE0" w14:textId="77777777" w:rsidR="00254E5F" w:rsidRPr="00254E5F" w:rsidRDefault="00254E5F" w:rsidP="00254E5F">
      <w:pPr>
        <w:rPr>
          <w:sz w:val="24"/>
          <w:szCs w:val="24"/>
        </w:rPr>
      </w:pPr>
      <w:r w:rsidRPr="00254E5F">
        <w:rPr>
          <w:sz w:val="24"/>
          <w:szCs w:val="24"/>
        </w:rPr>
        <w:t>Grown-up satisfied has for some time been investigated for supporting unsafe orientation standards and generalizations. Notwithstanding, as the business turns out to be more comprehensive and different, it's assisting with testing conventional thoughts regarding orientation jobs, sexuality, and power elements. Current grown-up satisfied frequently centers around common delight, assent, and fairness, separating generalizations about prevailing/accommodating connections or gendered assumptions in sex.</w:t>
      </w:r>
    </w:p>
    <w:p w14:paraId="335CA4E4" w14:textId="77777777" w:rsidR="00254E5F" w:rsidRPr="00254E5F" w:rsidRDefault="00254E5F" w:rsidP="00254E5F">
      <w:pPr>
        <w:rPr>
          <w:sz w:val="24"/>
          <w:szCs w:val="24"/>
        </w:rPr>
      </w:pPr>
    </w:p>
    <w:p w14:paraId="042E815E" w14:textId="77777777" w:rsidR="00254E5F" w:rsidRPr="00254E5F" w:rsidRDefault="00254E5F" w:rsidP="00254E5F">
      <w:pPr>
        <w:rPr>
          <w:sz w:val="24"/>
          <w:szCs w:val="24"/>
        </w:rPr>
      </w:pPr>
      <w:r w:rsidRPr="00254E5F">
        <w:rPr>
          <w:sz w:val="24"/>
          <w:szCs w:val="24"/>
        </w:rPr>
        <w:t>By embracing a more extensive scope of sexual encounters and elements, grown-up recordings are adding to a better, more nuanced comprehension of closeness and want.</w:t>
      </w:r>
    </w:p>
    <w:p w14:paraId="0725B204" w14:textId="77777777" w:rsidR="00254E5F" w:rsidRPr="00254E5F" w:rsidRDefault="00254E5F" w:rsidP="00254E5F">
      <w:pPr>
        <w:rPr>
          <w:sz w:val="24"/>
          <w:szCs w:val="24"/>
        </w:rPr>
      </w:pPr>
    </w:p>
    <w:p w14:paraId="4C2B0624" w14:textId="77777777" w:rsidR="00254E5F" w:rsidRPr="00254E5F" w:rsidRDefault="00254E5F" w:rsidP="00254E5F">
      <w:pPr>
        <w:rPr>
          <w:sz w:val="24"/>
          <w:szCs w:val="24"/>
        </w:rPr>
      </w:pPr>
      <w:r w:rsidRPr="00254E5F">
        <w:rPr>
          <w:sz w:val="24"/>
          <w:szCs w:val="24"/>
        </w:rPr>
        <w:t>Determination: Molding a Positive Future for Grown-up Satisfied</w:t>
      </w:r>
    </w:p>
    <w:p w14:paraId="29975FE2" w14:textId="77777777" w:rsidR="00254E5F" w:rsidRPr="00254E5F" w:rsidRDefault="00254E5F" w:rsidP="00254E5F">
      <w:pPr>
        <w:rPr>
          <w:sz w:val="24"/>
          <w:szCs w:val="24"/>
        </w:rPr>
      </w:pPr>
      <w:r w:rsidRPr="00254E5F">
        <w:rPr>
          <w:sz w:val="24"/>
          <w:szCs w:val="24"/>
        </w:rPr>
        <w:t>Provocative grown-up recordings are not generally bound to obsolete generalizations of double-dealing or typification. As the business keeps on developing, we're seeing a more prominent accentuation on variety, moral practices, and the strengthening of the two entertainers and watchers. These progressions are assisting with breaking the disgrace encompassing grown-up happy and testing the negative discernments that have for some time been related with it.</w:t>
      </w:r>
    </w:p>
    <w:p w14:paraId="2F461B8C" w14:textId="77777777" w:rsidR="00254E5F" w:rsidRPr="00254E5F" w:rsidRDefault="00254E5F" w:rsidP="00254E5F">
      <w:pPr>
        <w:rPr>
          <w:sz w:val="24"/>
          <w:szCs w:val="24"/>
        </w:rPr>
      </w:pPr>
    </w:p>
    <w:p w14:paraId="5F05A788" w14:textId="2F9B9769" w:rsidR="00254E5F" w:rsidRPr="00254E5F" w:rsidRDefault="00254E5F" w:rsidP="00254E5F">
      <w:pPr>
        <w:rPr>
          <w:sz w:val="24"/>
          <w:szCs w:val="24"/>
        </w:rPr>
      </w:pPr>
      <w:r w:rsidRPr="00254E5F">
        <w:rPr>
          <w:sz w:val="24"/>
          <w:szCs w:val="24"/>
        </w:rPr>
        <w:t>By moving toward grown-up recordings with a basic, informed point of view, people and couples can involve them as instruments for self-investigation, instruction, and closeness. With an emphasis on inclusivity, moral creation, and mindful utilization, grown-up recordings can have a positive and effective job in the public eye — one that difficulties generalizations and advances a better, more comprehensive perspective on sexuality.</w:t>
      </w:r>
    </w:p>
    <w:sectPr w:rsidR="00254E5F" w:rsidRPr="00254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591"/>
    <w:rsid w:val="00254E5F"/>
    <w:rsid w:val="0038534F"/>
    <w:rsid w:val="00441721"/>
    <w:rsid w:val="008D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9F42"/>
  <w15:chartTrackingRefBased/>
  <w15:docId w15:val="{7DCEB1D6-A96C-4542-83B8-A55F6B1C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5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45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459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459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459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4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9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D459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D459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459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459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4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591"/>
    <w:rPr>
      <w:rFonts w:eastAsiaTheme="majorEastAsia" w:cstheme="majorBidi"/>
      <w:color w:val="272727" w:themeColor="text1" w:themeTint="D8"/>
    </w:rPr>
  </w:style>
  <w:style w:type="paragraph" w:styleId="Title">
    <w:name w:val="Title"/>
    <w:basedOn w:val="Normal"/>
    <w:next w:val="Normal"/>
    <w:link w:val="TitleChar"/>
    <w:uiPriority w:val="10"/>
    <w:qFormat/>
    <w:rsid w:val="008D4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5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5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591"/>
    <w:rPr>
      <w:i/>
      <w:iCs/>
      <w:color w:val="404040" w:themeColor="text1" w:themeTint="BF"/>
    </w:rPr>
  </w:style>
  <w:style w:type="paragraph" w:styleId="ListParagraph">
    <w:name w:val="List Paragraph"/>
    <w:basedOn w:val="Normal"/>
    <w:uiPriority w:val="34"/>
    <w:qFormat/>
    <w:rsid w:val="008D4591"/>
    <w:pPr>
      <w:ind w:left="720"/>
      <w:contextualSpacing/>
    </w:pPr>
  </w:style>
  <w:style w:type="character" w:styleId="IntenseEmphasis">
    <w:name w:val="Intense Emphasis"/>
    <w:basedOn w:val="DefaultParagraphFont"/>
    <w:uiPriority w:val="21"/>
    <w:qFormat/>
    <w:rsid w:val="008D4591"/>
    <w:rPr>
      <w:i/>
      <w:iCs/>
      <w:color w:val="365F91" w:themeColor="accent1" w:themeShade="BF"/>
    </w:rPr>
  </w:style>
  <w:style w:type="paragraph" w:styleId="IntenseQuote">
    <w:name w:val="Intense Quote"/>
    <w:basedOn w:val="Normal"/>
    <w:next w:val="Normal"/>
    <w:link w:val="IntenseQuoteChar"/>
    <w:uiPriority w:val="30"/>
    <w:qFormat/>
    <w:rsid w:val="008D45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4591"/>
    <w:rPr>
      <w:i/>
      <w:iCs/>
      <w:color w:val="365F91" w:themeColor="accent1" w:themeShade="BF"/>
    </w:rPr>
  </w:style>
  <w:style w:type="character" w:styleId="IntenseReference">
    <w:name w:val="Intense Reference"/>
    <w:basedOn w:val="DefaultParagraphFont"/>
    <w:uiPriority w:val="32"/>
    <w:qFormat/>
    <w:rsid w:val="008D4591"/>
    <w:rPr>
      <w:b/>
      <w:bCs/>
      <w:smallCaps/>
      <w:color w:val="365F91" w:themeColor="accent1" w:themeShade="BF"/>
      <w:spacing w:val="5"/>
    </w:rPr>
  </w:style>
  <w:style w:type="character" w:styleId="Hyperlink">
    <w:name w:val="Hyperlink"/>
    <w:basedOn w:val="DefaultParagraphFont"/>
    <w:uiPriority w:val="99"/>
    <w:unhideWhenUsed/>
    <w:rsid w:val="00254E5F"/>
    <w:rPr>
      <w:color w:val="0000FF" w:themeColor="hyperlink"/>
      <w:u w:val="single"/>
    </w:rPr>
  </w:style>
  <w:style w:type="character" w:styleId="UnresolvedMention">
    <w:name w:val="Unresolved Mention"/>
    <w:basedOn w:val="DefaultParagraphFont"/>
    <w:uiPriority w:val="99"/>
    <w:semiHidden/>
    <w:unhideWhenUsed/>
    <w:rsid w:val="0025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xxmydrea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2025-01-27T12:27:00Z</dcterms:created>
  <dcterms:modified xsi:type="dcterms:W3CDTF">2025-01-27T12:27:00Z</dcterms:modified>
</cp:coreProperties>
</file>